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59DF" w:rsidRPr="009959DF" w:rsidRDefault="009959DF" w:rsidP="009959DF">
      <w:pPr>
        <w:pStyle w:val="2"/>
        <w:numPr>
          <w:ilvl w:val="1"/>
          <w:numId w:val="3"/>
        </w:numPr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16714330"/>
      <w:r w:rsidRPr="009959DF">
        <w:rPr>
          <w:rFonts w:ascii="Times New Roman" w:hAnsi="Times New Roman" w:cs="Times New Roman"/>
          <w:b/>
          <w:bCs/>
          <w:color w:val="auto"/>
          <w:sz w:val="24"/>
          <w:szCs w:val="24"/>
        </w:rPr>
        <w:t>ПОЯСНИТЕЛЬНАЯ ЗАПИСКА</w:t>
      </w:r>
      <w:bookmarkEnd w:id="0"/>
    </w:p>
    <w:p w:rsidR="009959DF" w:rsidRPr="009959DF" w:rsidRDefault="009959DF" w:rsidP="009959DF">
      <w:pPr>
        <w:tabs>
          <w:tab w:val="left" w:pos="10"/>
        </w:tabs>
        <w:spacing w:after="0" w:line="240" w:lineRule="auto"/>
        <w:ind w:left="4"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Образовательная программа основного общего образования </w:t>
      </w: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МБОУ «СОШ № 22 им. Героя РФ Н.Ф. Гаврилова» г. Чебоксары </w:t>
      </w:r>
      <w:r w:rsidRPr="009959DF">
        <w:rPr>
          <w:rFonts w:ascii="Times New Roman" w:hAnsi="Times New Roman"/>
          <w:sz w:val="24"/>
          <w:szCs w:val="24"/>
          <w:lang w:val="ru-RU"/>
        </w:rPr>
        <w:t>(далее образовательная организация) разработана в соответствии с</w:t>
      </w:r>
    </w:p>
    <w:p w:rsidR="009959DF" w:rsidRPr="009959DF" w:rsidRDefault="009959DF" w:rsidP="009959DF">
      <w:pPr>
        <w:widowControl/>
        <w:numPr>
          <w:ilvl w:val="0"/>
          <w:numId w:val="4"/>
        </w:numPr>
        <w:tabs>
          <w:tab w:val="left" w:pos="10"/>
        </w:tabs>
        <w:spacing w:after="0" w:line="240" w:lineRule="auto"/>
        <w:ind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Федеральным законом №273-ФЗ от 29 декабря 2012 года «Об образовании в Российской Федерации» с изменениями и дополнениями; </w:t>
      </w:r>
    </w:p>
    <w:p w:rsidR="009959DF" w:rsidRPr="009959DF" w:rsidRDefault="009959DF" w:rsidP="009959DF">
      <w:pPr>
        <w:widowControl/>
        <w:numPr>
          <w:ilvl w:val="0"/>
          <w:numId w:val="4"/>
        </w:numPr>
        <w:tabs>
          <w:tab w:val="left" w:pos="10"/>
        </w:tabs>
        <w:spacing w:after="0" w:line="240" w:lineRule="auto"/>
        <w:ind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>Федеральным государственным образовательным стандартом, утвержденным приказом Министерства просвещения Российской Федерации от 31.05.2021г., №287 с изменениями и дополнениями;</w:t>
      </w:r>
    </w:p>
    <w:p w:rsidR="009959DF" w:rsidRPr="009959DF" w:rsidRDefault="009959DF" w:rsidP="009959DF">
      <w:pPr>
        <w:widowControl/>
        <w:numPr>
          <w:ilvl w:val="0"/>
          <w:numId w:val="4"/>
        </w:numPr>
        <w:tabs>
          <w:tab w:val="left" w:pos="10"/>
        </w:tabs>
        <w:spacing w:after="0" w:line="240" w:lineRule="auto"/>
        <w:ind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>Федеральной образовательной программой основного общего образования, утвержденной приказом Министерства просвещения от 18.05.2023 №370 с изменениями и дополнениями.</w:t>
      </w:r>
    </w:p>
    <w:p w:rsidR="009959DF" w:rsidRPr="009959DF" w:rsidRDefault="009959DF" w:rsidP="009959DF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>При разработке основной общеобразовательной программы использованы федеральные рабочие программы учебных предметов. В соответствии с пунктом 6.4. статьи 12 Закона «Об образовании в Российской Федерации) такая учебно-методическая документация не разрабатывается.</w:t>
      </w:r>
    </w:p>
    <w:p w:rsidR="009959DF" w:rsidRPr="009959DF" w:rsidRDefault="009959DF" w:rsidP="009959DF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Также при реализации ООП ООО учтены требования </w:t>
      </w:r>
    </w:p>
    <w:p w:rsidR="009959DF" w:rsidRPr="009959DF" w:rsidRDefault="009959DF" w:rsidP="009959DF">
      <w:pPr>
        <w:widowControl/>
        <w:numPr>
          <w:ilvl w:val="0"/>
          <w:numId w:val="4"/>
        </w:numPr>
        <w:tabs>
          <w:tab w:val="left" w:pos="10"/>
        </w:tabs>
        <w:spacing w:after="0" w:line="240" w:lineRule="auto"/>
        <w:ind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Постановления Главного государственного санитарного врача РФ от 28 сентября 2020 г.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молодежи"",</w:t>
      </w:r>
    </w:p>
    <w:p w:rsidR="009959DF" w:rsidRPr="009959DF" w:rsidRDefault="009959DF" w:rsidP="009959DF">
      <w:pPr>
        <w:widowControl/>
        <w:numPr>
          <w:ilvl w:val="0"/>
          <w:numId w:val="4"/>
        </w:numPr>
        <w:tabs>
          <w:tab w:val="left" w:pos="10"/>
        </w:tabs>
        <w:spacing w:after="0" w:line="240" w:lineRule="auto"/>
        <w:ind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Постановления Главного государственного санитарного врача РФ от 28 января 2021 г.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</w:t>
      </w:r>
    </w:p>
    <w:p w:rsidR="009959DF" w:rsidRPr="009959DF" w:rsidRDefault="009959DF" w:rsidP="009959DF">
      <w:pPr>
        <w:widowControl/>
        <w:numPr>
          <w:ilvl w:val="0"/>
          <w:numId w:val="4"/>
        </w:numPr>
        <w:tabs>
          <w:tab w:val="left" w:pos="10"/>
        </w:tabs>
        <w:spacing w:after="0" w:line="240" w:lineRule="auto"/>
        <w:ind w:right="-4" w:firstLine="55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Постановления </w:t>
      </w:r>
      <w:r w:rsidRPr="009959DF">
        <w:rPr>
          <w:rFonts w:ascii="Times New Roman" w:hAnsi="Times New Roman"/>
          <w:color w:val="000000"/>
          <w:sz w:val="24"/>
          <w:szCs w:val="24"/>
          <w:lang w:val="ru-RU"/>
        </w:rPr>
        <w:t>Правительства РФ №556 от 30.04.2024г. «Об утверждении перечня мероприятий по оценке качества образования».</w:t>
      </w:r>
    </w:p>
    <w:p w:rsidR="009959DF" w:rsidRPr="009959DF" w:rsidRDefault="009959DF" w:rsidP="009959DF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Приложением к ООП ООО являются локальные нормативные акты образовательной организации, конкретизирующие и дополняющие основную образовательную программу. </w:t>
      </w:r>
    </w:p>
    <w:p w:rsidR="009959DF" w:rsidRPr="009959DF" w:rsidRDefault="009959DF" w:rsidP="009959DF">
      <w:pPr>
        <w:tabs>
          <w:tab w:val="left" w:pos="10"/>
        </w:tabs>
        <w:spacing w:after="0" w:line="240" w:lineRule="auto"/>
        <w:ind w:right="-4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Разработка и утверждение основной образовательной программы и приложений к ней регламентируются законодательством. </w:t>
      </w:r>
    </w:p>
    <w:p w:rsidR="009959DF" w:rsidRPr="009959DF" w:rsidRDefault="009959DF" w:rsidP="009959D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>Основная образовательная программа основного общего об</w:t>
      </w:r>
      <w:r w:rsidRPr="009959DF">
        <w:rPr>
          <w:rFonts w:ascii="Times New Roman" w:hAnsi="Times New Roman"/>
          <w:sz w:val="24"/>
          <w:szCs w:val="24"/>
          <w:lang w:val="ru-RU"/>
        </w:rPr>
        <w:softHyphen/>
        <w:t>разования явля</w:t>
      </w:r>
      <w:r w:rsidRPr="009959DF">
        <w:rPr>
          <w:rFonts w:ascii="Times New Roman" w:hAnsi="Times New Roman"/>
          <w:sz w:val="24"/>
          <w:szCs w:val="24"/>
          <w:lang w:val="ru-RU"/>
        </w:rPr>
        <w:softHyphen/>
        <w:t>ется основным документом, определяющим содержание обще</w:t>
      </w:r>
      <w:r w:rsidRPr="009959DF">
        <w:rPr>
          <w:rFonts w:ascii="Times New Roman" w:hAnsi="Times New Roman"/>
          <w:sz w:val="24"/>
          <w:szCs w:val="24"/>
          <w:lang w:val="ru-RU"/>
        </w:rPr>
        <w:softHyphen/>
        <w:t>го образования,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части, формируемой участ</w:t>
      </w:r>
      <w:r w:rsidRPr="009959DF">
        <w:rPr>
          <w:rFonts w:ascii="Times New Roman" w:hAnsi="Times New Roman"/>
          <w:sz w:val="24"/>
          <w:szCs w:val="24"/>
          <w:lang w:val="ru-RU"/>
        </w:rPr>
        <w:softHyphen/>
        <w:t>никами образовательного процесса.</w:t>
      </w:r>
    </w:p>
    <w:p w:rsidR="009959DF" w:rsidRPr="009959DF" w:rsidRDefault="009959DF" w:rsidP="009959D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9959DF" w:rsidRPr="009959DF" w:rsidRDefault="009959DF" w:rsidP="009959DF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bookmarkStart w:id="1" w:name="bookmark69"/>
      <w:bookmarkStart w:id="2" w:name="bookmark67"/>
      <w:bookmarkStart w:id="3" w:name="bookmark68"/>
      <w:bookmarkStart w:id="4" w:name="bookmark70"/>
      <w:bookmarkStart w:id="5" w:name="_Toc216714331"/>
      <w:bookmarkEnd w:id="1"/>
      <w:r w:rsidRPr="009959DF">
        <w:rPr>
          <w:rFonts w:ascii="Times New Roman" w:hAnsi="Times New Roman" w:cs="Times New Roman"/>
          <w:b/>
          <w:bCs/>
          <w:color w:val="000000" w:themeColor="text1"/>
        </w:rPr>
        <w:t>1.1.1. Цели реализации основной образовательной программы основного общего образования</w:t>
      </w:r>
      <w:bookmarkEnd w:id="2"/>
      <w:bookmarkEnd w:id="3"/>
      <w:bookmarkEnd w:id="4"/>
      <w:bookmarkEnd w:id="5"/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Основное общее образование является необходимым обязательным уровнем образования. </w:t>
      </w:r>
    </w:p>
    <w:p w:rsidR="009959DF" w:rsidRPr="009959DF" w:rsidRDefault="009959DF" w:rsidP="009959DF">
      <w:pPr>
        <w:spacing w:after="0" w:line="240" w:lineRule="auto"/>
        <w:ind w:firstLine="709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b/>
          <w:sz w:val="24"/>
          <w:szCs w:val="24"/>
          <w:lang w:val="ru-RU"/>
        </w:rPr>
        <w:t>Целями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 реализации ООП ООО являются:</w:t>
      </w:r>
    </w:p>
    <w:p w:rsidR="009959DF" w:rsidRPr="009959DF" w:rsidRDefault="009959DF" w:rsidP="009959DF">
      <w:pPr>
        <w:pStyle w:val="a6"/>
        <w:widowControl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организация учебного процесса с учётом целей, содержания и планируемых результатов основного общего образования, отражённых в ФГОС ООО;</w:t>
      </w:r>
    </w:p>
    <w:p w:rsidR="009959DF" w:rsidRPr="009959DF" w:rsidRDefault="009959DF" w:rsidP="009959DF">
      <w:pPr>
        <w:pStyle w:val="a6"/>
        <w:widowControl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создание условий для становления и формирования личности обучающегося;</w:t>
      </w:r>
    </w:p>
    <w:p w:rsidR="009959DF" w:rsidRPr="009959DF" w:rsidRDefault="009959DF" w:rsidP="009959DF">
      <w:pPr>
        <w:pStyle w:val="a6"/>
        <w:widowControl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организация деятельности педагогического коллектива по созданию индивидуальных программ и учебных планов для одарённых, успешных обучающихся и (или) для обучающихся социальных групп, нуждающихся в особом внимании и поддержке.</w:t>
      </w:r>
    </w:p>
    <w:p w:rsidR="009959DF" w:rsidRPr="009959DF" w:rsidRDefault="009959DF" w:rsidP="009959DF">
      <w:pPr>
        <w:spacing w:after="0" w:line="240" w:lineRule="auto"/>
        <w:ind w:firstLine="709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Достижение поставленных целей реализации ООП ООО предусматривает решение следующих основных </w:t>
      </w:r>
      <w:r w:rsidRPr="009959DF">
        <w:rPr>
          <w:rFonts w:ascii="Times New Roman" w:eastAsia="SchoolBookSanPin" w:hAnsi="Times New Roman"/>
          <w:b/>
          <w:bCs/>
          <w:sz w:val="24"/>
          <w:szCs w:val="24"/>
          <w:lang w:val="ru-RU"/>
        </w:rPr>
        <w:t>задач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: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обеспечение преемственности основного общего и среднего общего образования;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достижение планируемых результатов освоения ООП ООО всеми обучающимися, в том числе обучающимися с ограниченными возможностями здоровья;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обеспечение доступности получения качественного основного общего образования;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выявление и развитие способностей обучающихся, в том числе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включение обучающихся в процессы познания и преобразования социальной среды (населенного пункта, района, города) для приобретения опыта реального управления и действия;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предприятиями, организациями профессионального образования, центрами профессиональной работы; </w:t>
      </w:r>
    </w:p>
    <w:p w:rsidR="009959DF" w:rsidRPr="009959DF" w:rsidRDefault="009959DF" w:rsidP="009959DF">
      <w:pPr>
        <w:pStyle w:val="a6"/>
        <w:widowControl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создание условий для сохранения и укрепления физического, психологического и социального здоровья обучающихся, обеспечение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br/>
        <w:t>их безопасности.</w:t>
      </w:r>
    </w:p>
    <w:p w:rsidR="009959DF" w:rsidRPr="009959DF" w:rsidRDefault="009959DF" w:rsidP="009959D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6" w:name="bookmark71"/>
      <w:bookmarkStart w:id="7" w:name="_Toc216714332"/>
      <w:bookmarkEnd w:id="6"/>
    </w:p>
    <w:p w:rsidR="009959DF" w:rsidRPr="009959DF" w:rsidRDefault="009959DF" w:rsidP="009959DF">
      <w:pPr>
        <w:pStyle w:val="3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9959DF">
        <w:rPr>
          <w:rFonts w:ascii="Times New Roman" w:hAnsi="Times New Roman" w:cs="Times New Roman"/>
          <w:b/>
          <w:bCs/>
          <w:color w:val="auto"/>
        </w:rPr>
        <w:t>1.1.2. Принципы формирования и механизмы реализации основной образовательной программы основного общего образования</w:t>
      </w:r>
      <w:bookmarkEnd w:id="7"/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В основе разработки основной образовательной программы основного общего образования лежат следующие </w:t>
      </w:r>
      <w:r w:rsidRPr="009959DF">
        <w:rPr>
          <w:rFonts w:ascii="Times New Roman" w:hAnsi="Times New Roman"/>
          <w:b/>
          <w:bCs/>
          <w:sz w:val="24"/>
          <w:szCs w:val="24"/>
          <w:lang w:val="ru-RU"/>
        </w:rPr>
        <w:t>принципы и подходы</w:t>
      </w:r>
      <w:r w:rsidRPr="009959DF">
        <w:rPr>
          <w:rFonts w:ascii="Times New Roman" w:hAnsi="Times New Roman"/>
          <w:sz w:val="24"/>
          <w:szCs w:val="24"/>
          <w:lang w:val="ru-RU"/>
        </w:rPr>
        <w:t>: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принцип учёта ФГОС ООО: ООП ООО базируется на требованиях, предъявляемых ФГОС ООО к целям, содержанию, планируемым результатам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br/>
        <w:t xml:space="preserve">и условиям обучения на уровне основного общего образования; 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принцип учёта языка обучения: с учётом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 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принцип учёта ведущей деятельности обучающегося: ООП ООО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контроль и самоконтроль);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принцип индивидуализации обучения: ООП ООО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системно-деятельностный подход, предполагающий ориентацию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br/>
        <w:t xml:space="preserve">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мира личности, формирование его готовности к саморазвитию и непрерывному образованию;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 xml:space="preserve">принцип учета индивидуальных возрастных, психологических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br/>
        <w:t>и физиологических 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принцип обеспечения фундаментального характера образования, учета специфики изучаемых учебных предметов;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принцип интеграции обучения и воспитания: ООП ООО предусматривает связь урочной и внеурочной деятельности,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предполагающий направленность учебного процесса на достижение личностных результатов освоения образовательной программы;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>принцип здоровье 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</w:t>
      </w:r>
      <w:r w:rsidRPr="009959DF">
        <w:rPr>
          <w:rFonts w:ascii="Times New Roman" w:eastAsia="SchoolBookSanPin" w:hAnsi="Times New Roman"/>
          <w:sz w:val="24"/>
          <w:szCs w:val="24"/>
          <w:lang w:val="ru-RU"/>
        </w:rPr>
        <w:t>,</w:t>
      </w:r>
    </w:p>
    <w:p w:rsidR="009959DF" w:rsidRPr="009959DF" w:rsidRDefault="009959DF" w:rsidP="009959DF">
      <w:pPr>
        <w:pStyle w:val="a6"/>
        <w:widowControl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 w:rsidRPr="009959DF">
        <w:rPr>
          <w:rFonts w:ascii="Times New Roman" w:hAnsi="Times New Roman"/>
          <w:sz w:val="24"/>
          <w:szCs w:val="24"/>
          <w:lang w:val="ru-RU"/>
        </w:rPr>
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"Гигиенические нормативы и требования к обеспечению безопасности и (или) безвредности для человека факторов среды обитания", утвержденными постановлением Главного государственного санитарного врача Российской Федерации от 28 января 2021 г.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2 (зарегистрировано Министерством юстиции Российской Федерации 29 января 2021 г., регистрационный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62296), с изменениями, внесенными постановлением Главного государственного санитарного врача Российской Федерации от 30 декабря 2022 г.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24 (зарегистрировано Министерством юстиции Российской Федерации 9 марта 2023 г., регистрационный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72558), действующими до 1 марта 2027 г. (далее - Гигиенические нормативы), и санитарными правилами СП 2.4.3648-20 "Санитарно-эпидемиологические требования к организациям воспитания и обучения, отдыха и оздоровления детей и молодежи", утвержденными постановлением Главного государственного санитарного врача Российской Федерации от 28 сентября 2020 г.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28 (зарегистрировано Министерством юстиции Российской Федерации 18 декабря 2020 г., регистрационный </w:t>
      </w:r>
      <w:r w:rsidRPr="009959DF">
        <w:rPr>
          <w:rFonts w:ascii="Times New Roman" w:hAnsi="Times New Roman"/>
          <w:sz w:val="24"/>
          <w:szCs w:val="24"/>
        </w:rPr>
        <w:t>N</w:t>
      </w:r>
      <w:r w:rsidRPr="009959DF">
        <w:rPr>
          <w:rFonts w:ascii="Times New Roman" w:hAnsi="Times New Roman"/>
          <w:sz w:val="24"/>
          <w:szCs w:val="24"/>
          <w:lang w:val="ru-RU"/>
        </w:rPr>
        <w:t xml:space="preserve"> 61573), действующие до 1 января 2027 г. (далее - Санитарно-эпидемиологические требования).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b/>
          <w:bCs/>
          <w:color w:val="000000" w:themeColor="text1"/>
          <w:sz w:val="24"/>
          <w:szCs w:val="24"/>
          <w:lang w:val="ru-RU"/>
        </w:rPr>
        <w:t>Механизмы реализации</w:t>
      </w: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ООП ООО: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Основная образовательная программа основного общего образования реализуется образовательной программой самостоятельно, без привлечения сторонних организаций в рамках сетевого взаимодействия.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>При реализации образовательной программы могут использоваться различные образовательные технологии, в том числе дистанционные образовательные технологии,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7" w:anchor="block_1000" w:history="1">
        <w:r w:rsidRPr="009959DF">
          <w:rPr>
            <w:rStyle w:val="a8"/>
            <w:rFonts w:ascii="Times New Roman" w:hAnsi="Times New Roman"/>
            <w:color w:val="000000" w:themeColor="text1"/>
            <w:sz w:val="24"/>
            <w:szCs w:val="24"/>
            <w:shd w:val="clear" w:color="auto" w:fill="FFFFFF"/>
            <w:lang w:val="ru-RU"/>
          </w:rPr>
          <w:t>электронное обучение</w:t>
        </w:r>
      </w:hyperlink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.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акте, который является приложением к ООП.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>Программа основного общего образования реализуется через организацию образовательной деятельности (урочной и внеурочной) в соответствии с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8" w:anchor="block_1000" w:history="1">
        <w:r w:rsidRPr="009959DF">
          <w:rPr>
            <w:rStyle w:val="a8"/>
            <w:rFonts w:ascii="Times New Roman" w:hAnsi="Times New Roman"/>
            <w:color w:val="000000" w:themeColor="text1"/>
            <w:sz w:val="24"/>
            <w:szCs w:val="24"/>
            <w:shd w:val="clear" w:color="auto" w:fill="FFFFFF"/>
            <w:lang w:val="ru-RU"/>
          </w:rPr>
          <w:t>Гигиеническими нормативами</w:t>
        </w:r>
      </w:hyperlink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>и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9" w:anchor="block_1000" w:history="1">
        <w:r w:rsidRPr="009959DF">
          <w:rPr>
            <w:rStyle w:val="a8"/>
            <w:rFonts w:ascii="Times New Roman" w:hAnsi="Times New Roman"/>
            <w:color w:val="000000" w:themeColor="text1"/>
            <w:sz w:val="24"/>
            <w:szCs w:val="24"/>
            <w:shd w:val="clear" w:color="auto" w:fill="FFFFFF"/>
            <w:lang w:val="ru-RU"/>
          </w:rPr>
          <w:t>Санитарно-эпидемиологическими требованиями</w:t>
        </w:r>
      </w:hyperlink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>.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Сохранение и развитие культурного разнообразия и языкового наследия Республики Чувашия реализуется путем предоставления права на изучение родного языка. Выбор языка осуществляется посредством подачи заявления родителей (законных представителей) в ОО.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пределах осваиваемой программы основного общего образования.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Региональные, национальные и этнокультурные особенности народов РФ учтены при разработке учебного плана и плана внеурочной деятельности. В частности, уроки </w:t>
      </w: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 xml:space="preserve">родного языка, а также темы в учебных предметах «География», «История», «Обществознание», «Русский язык», «Литература», и др. и курсах внеурочной деятельности. Рабочая программа воспитания также содержит разделы, направленные на предоставление обучающимся 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исторического, социального опыта поколений россиян, основ духовно-нравственных культур народов Российской Федерации, общероссийской светской этики.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Углубленное изучение отдельных предметов на уровне основного общего образования не предусмотрено.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 момент разработки основной образовательной программы основного общего образования обучающиеся с ОВЗ в образовательной организации не числятся. При зачислении обучающихся с ОВЗ на основе данной ООП разрабатывается адаптированная образовательная программа с учетом особенностей конкретного обучающегося. 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>Адаптированная программа основного общего образования направлена на коррекцию нарушений развития обучающихся, реализацию их особых образовательных потребностей.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Основная образовательная программа формируется с учетом особенностей развития детей соответствующего возраста. </w:t>
      </w:r>
    </w:p>
    <w:p w:rsidR="009959DF" w:rsidRPr="009959DF" w:rsidRDefault="009959DF" w:rsidP="009959DF">
      <w:pPr>
        <w:spacing w:after="0" w:line="240" w:lineRule="auto"/>
        <w:ind w:firstLine="567"/>
        <w:rPr>
          <w:rFonts w:ascii="Times New Roman" w:hAnsi="Times New Roman"/>
          <w:color w:val="FF0000"/>
          <w:sz w:val="24"/>
          <w:szCs w:val="24"/>
          <w:lang w:val="ru-RU"/>
        </w:rPr>
      </w:pPr>
    </w:p>
    <w:p w:rsidR="009959DF" w:rsidRPr="009959DF" w:rsidRDefault="009959DF" w:rsidP="009959DF">
      <w:pPr>
        <w:pStyle w:val="2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bookmark90"/>
      <w:bookmarkStart w:id="9" w:name="bookmark88"/>
      <w:bookmarkStart w:id="10" w:name="bookmark89"/>
      <w:bookmarkStart w:id="11" w:name="bookmark91"/>
      <w:bookmarkStart w:id="12" w:name="_Toc216714333"/>
      <w:bookmarkEnd w:id="8"/>
      <w:r w:rsidRPr="009959DF">
        <w:rPr>
          <w:rFonts w:ascii="Times New Roman" w:hAnsi="Times New Roman" w:cs="Times New Roman"/>
          <w:b/>
          <w:bCs/>
          <w:color w:val="auto"/>
          <w:sz w:val="24"/>
          <w:szCs w:val="24"/>
        </w:rPr>
        <w:t>1.1.3. Общая характеристика основной образовательной программы основного общего образования</w:t>
      </w:r>
      <w:bookmarkEnd w:id="9"/>
      <w:bookmarkEnd w:id="10"/>
      <w:bookmarkEnd w:id="11"/>
      <w:bookmarkEnd w:id="12"/>
    </w:p>
    <w:p w:rsidR="009959DF" w:rsidRPr="009959DF" w:rsidRDefault="009959DF" w:rsidP="009959D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соответствии с Федеральным законом 273-ФЗ «Об образовании в Российской Федерации </w:t>
      </w:r>
      <w:r w:rsidRPr="009959DF">
        <w:rPr>
          <w:rStyle w:val="s10"/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  <w:lang w:val="ru-RU"/>
        </w:rPr>
        <w:t>образовательная программа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 </w:t>
      </w:r>
      <w:r w:rsidRPr="009959D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-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</w:t>
      </w:r>
    </w:p>
    <w:p w:rsidR="009959DF" w:rsidRPr="009959DF" w:rsidRDefault="009959DF" w:rsidP="009959DF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Основная образовательная программа основного общего образования соответствует Федеральному государственному образовательному стандарту основного общего образования, утвержденного приказом Министерства просвещения Российской Федерации от 31 мая 2021 года №287 и Федеральной образовательной программе основного общего образования утвержденной приказом Министерства просвещения от 18.05.2023 №370, включает три раздела: целевой, содержательный и организационный. Структура ООП соответствует требованиям ФГОС ООО, включает в себя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следующее</w:t>
      </w:r>
      <w:r w:rsidRPr="009959DF">
        <w:rPr>
          <w:rFonts w:ascii="Times New Roman" w:hAnsi="Times New Roman"/>
          <w:color w:val="000000" w:themeColor="text1"/>
          <w:sz w:val="24"/>
          <w:szCs w:val="24"/>
          <w:lang w:val="ru-RU"/>
        </w:rPr>
        <w:t>: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 Целевой раздел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1.1. Пояснительная записка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1.2. Планируемые результаты освоения обучающимися программы основного общего образования,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1.3. Система оценки достижения планируемых результатов освоения программы основного общего образования, (Мониторинги, контрольно-измерительные материалы и другие методические материалы вынесены в Приложение к ООП. Возможно обновление Приложений по необходимости в порядке, предусмотренном законодательством),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Содержательный раздел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2.1. Рабочие программы учебных предметов, учебных курсов, учебных модулей, </w:t>
      </w:r>
      <w:r w:rsidRPr="009959DF">
        <w:rPr>
          <w:rFonts w:ascii="Times New Roman" w:hAnsi="Times New Roman" w:cs="Times New Roman"/>
          <w:color w:val="000000" w:themeColor="text1"/>
          <w:sz w:val="24"/>
          <w:szCs w:val="24"/>
        </w:rPr>
        <w:t>курсов внеурочной деятельности</w:t>
      </w: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(вынесены в Приложение к ООП),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2.2. Программа формирования универсальных учебных действий у обучающихся,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Рабочая программа воспитания,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Программа коррекционной работы для обучающихся с ОВЗ,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 Организационный раздел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3.1. Учебный план,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 План внеурочной деятельности,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3.3. Календарный учебный график,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3.4. Календарный план воспитательной работы,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3.5. Характеристика условий реализации программы основного общего образования в соответствии с требованиями ФГОС. (Материально-техническая база, списки педагогических сотрудников, штатное расписание и другие документы, составляющие характеристику условий реализации программы, актуализируются ежегодно перед началом учебного года и являются Приложением к ООП).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Реализация ООП ООО обеспечивает право каждого человека на образование, недопустимость дискриминации в сфере образования.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Программа разработана и реализуется педагогическим коллективом образовательной организации. При реализации программы используются педагогически обоснованные формы, средства, методы обучения и воспитания. Каждый педагог имеет право на их выбор, а также имеет право на творческую инициативу, разработку и применение авторских программ и методов обучения и воспитания в пределах реализуемой образовательной программы, отдельного учебного предмета, курса, дисциплины (модуля).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Обучение по образовательной программе реализуется с учетом потребностей, возможностей личности и в зависимости от объема обязательных занятий педагогического работника с обучающимися осуществляется в очной, очно-заочной или заочной форме. 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Обучение в образовательной организации при реализации данной образовательной программы организовано по 5-дневной учебной неделе.</w:t>
      </w:r>
    </w:p>
    <w:p w:rsidR="009959DF" w:rsidRPr="009959DF" w:rsidRDefault="009959DF" w:rsidP="009959DF">
      <w:pPr>
        <w:pStyle w:val="a9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959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Общий объем аудиторной нагрузки определяется учебным планом, часы внеурочной деятельности не входят в аудиторную нагрузку. Объем внеурочной деятельности для обучающихся при освоении ими программы основного общего образования определяется планом внеурочной деятельности. </w:t>
      </w:r>
    </w:p>
    <w:p w:rsidR="00EC72B2" w:rsidRPr="009959DF" w:rsidRDefault="00EC72B2" w:rsidP="009959DF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sectPr w:rsidR="00EC72B2" w:rsidRPr="00995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84B5F" w:rsidRDefault="00584B5F" w:rsidP="000C7752">
      <w:pPr>
        <w:spacing w:after="0" w:line="240" w:lineRule="auto"/>
      </w:pPr>
      <w:r>
        <w:separator/>
      </w:r>
    </w:p>
  </w:endnote>
  <w:endnote w:type="continuationSeparator" w:id="0">
    <w:p w:rsidR="00584B5F" w:rsidRDefault="00584B5F" w:rsidP="000C7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800002EF" w:usb1="1000000A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84B5F" w:rsidRDefault="00584B5F" w:rsidP="000C7752">
      <w:pPr>
        <w:spacing w:after="0" w:line="240" w:lineRule="auto"/>
      </w:pPr>
      <w:r>
        <w:separator/>
      </w:r>
    </w:p>
  </w:footnote>
  <w:footnote w:type="continuationSeparator" w:id="0">
    <w:p w:rsidR="00584B5F" w:rsidRDefault="00584B5F" w:rsidP="000C7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95B96"/>
    <w:multiLevelType w:val="multilevel"/>
    <w:tmpl w:val="87069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7427E80"/>
    <w:multiLevelType w:val="hybridMultilevel"/>
    <w:tmpl w:val="AD344726"/>
    <w:lvl w:ilvl="0" w:tplc="EEA4D264">
      <w:start w:val="1"/>
      <w:numFmt w:val="bullet"/>
      <w:lvlText w:val="•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94E4D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8E3F7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FE568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D8622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96E30A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B238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A28E6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7A10B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F7707C"/>
    <w:multiLevelType w:val="hybridMultilevel"/>
    <w:tmpl w:val="3006CBA0"/>
    <w:lvl w:ilvl="0" w:tplc="78A26D50">
      <w:start w:val="1"/>
      <w:numFmt w:val="bullet"/>
      <w:lvlText w:val="•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1" w:tplc="EE4209F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2" w:tplc="A55E93F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3" w:tplc="AF6C564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4" w:tplc="6106AE9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5" w:tplc="5ACA78B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6" w:tplc="B5B4629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7" w:tplc="FBAE03D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  <w:lvl w:ilvl="8" w:tplc="18E8FFE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3" w15:restartNumberingAfterBreak="0">
    <w:nsid w:val="2E082DA9"/>
    <w:multiLevelType w:val="hybridMultilevel"/>
    <w:tmpl w:val="BDAAD2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11634F9"/>
    <w:multiLevelType w:val="multilevel"/>
    <w:tmpl w:val="02E41ECC"/>
    <w:lvl w:ilvl="0">
      <w:start w:val="1"/>
      <w:numFmt w:val="decimal"/>
      <w:lvlText w:val="%1."/>
      <w:lvlJc w:val="left"/>
      <w:pPr>
        <w:ind w:left="587" w:hanging="360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7" w:hanging="1800"/>
      </w:pPr>
      <w:rPr>
        <w:rFonts w:hint="default"/>
      </w:rPr>
    </w:lvl>
  </w:abstractNum>
  <w:abstractNum w:abstractNumId="5" w15:restartNumberingAfterBreak="0">
    <w:nsid w:val="4C5639FC"/>
    <w:multiLevelType w:val="hybridMultilevel"/>
    <w:tmpl w:val="8B4E9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8B61EBB"/>
    <w:multiLevelType w:val="hybridMultilevel"/>
    <w:tmpl w:val="25A0E7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B29"/>
    <w:rsid w:val="000C7752"/>
    <w:rsid w:val="0029372D"/>
    <w:rsid w:val="00402B29"/>
    <w:rsid w:val="00584B5F"/>
    <w:rsid w:val="009959DF"/>
    <w:rsid w:val="00EC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36013"/>
  <w15:chartTrackingRefBased/>
  <w15:docId w15:val="{84919ACF-F2E2-45CF-8E37-EBDBF083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752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59DF"/>
    <w:pPr>
      <w:keepNext/>
      <w:keepLines/>
      <w:widowControl/>
      <w:spacing w:before="40" w:after="0" w:line="240" w:lineRule="exact"/>
      <w:ind w:firstLine="22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959DF"/>
    <w:pPr>
      <w:keepNext/>
      <w:keepLines/>
      <w:widowControl/>
      <w:spacing w:before="40" w:after="0" w:line="240" w:lineRule="exact"/>
      <w:ind w:firstLine="227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0C7752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qFormat/>
    <w:rsid w:val="000C7752"/>
    <w:rPr>
      <w:rFonts w:ascii="Calibri" w:eastAsia="Calibri" w:hAnsi="Calibri" w:cs="Times New Roman"/>
      <w:sz w:val="20"/>
      <w:szCs w:val="20"/>
      <w:lang w:val="en-US" w:eastAsia="ru-RU"/>
    </w:rPr>
  </w:style>
  <w:style w:type="character" w:styleId="a5">
    <w:name w:val="footnote reference"/>
    <w:uiPriority w:val="99"/>
    <w:unhideWhenUsed/>
    <w:rsid w:val="000C7752"/>
    <w:rPr>
      <w:vertAlign w:val="superscript"/>
    </w:rPr>
  </w:style>
  <w:style w:type="paragraph" w:styleId="a6">
    <w:name w:val="List Paragraph"/>
    <w:basedOn w:val="a"/>
    <w:link w:val="a7"/>
    <w:uiPriority w:val="1"/>
    <w:qFormat/>
    <w:rsid w:val="000C775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959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59D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959DF"/>
    <w:rPr>
      <w:color w:val="0563C1" w:themeColor="hyperlink"/>
      <w:u w:val="single"/>
    </w:rPr>
  </w:style>
  <w:style w:type="character" w:customStyle="1" w:styleId="a7">
    <w:name w:val="Абзац списка Знак"/>
    <w:link w:val="a6"/>
    <w:uiPriority w:val="1"/>
    <w:qFormat/>
    <w:locked/>
    <w:rsid w:val="009959DF"/>
    <w:rPr>
      <w:rFonts w:ascii="Calibri" w:eastAsia="Calibri" w:hAnsi="Calibri" w:cs="Times New Roman"/>
      <w:lang w:val="en-US"/>
    </w:rPr>
  </w:style>
  <w:style w:type="paragraph" w:styleId="a9">
    <w:name w:val="No Spacing"/>
    <w:uiPriority w:val="1"/>
    <w:qFormat/>
    <w:rsid w:val="009959DF"/>
    <w:pPr>
      <w:spacing w:after="0" w:line="240" w:lineRule="auto"/>
    </w:pPr>
  </w:style>
  <w:style w:type="character" w:customStyle="1" w:styleId="s10">
    <w:name w:val="s_10"/>
    <w:basedOn w:val="a0"/>
    <w:rsid w:val="00995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0274954/24975ac4e087d8084e1778ea7178fd4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1770012/53f89421bbdaf741eb2d1ecc4ddb4c3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5093644/86674d20d06c3956a601ddc16326e3a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2278</Words>
  <Characters>12990</Characters>
  <Application>Microsoft Office Word</Application>
  <DocSecurity>0</DocSecurity>
  <Lines>108</Lines>
  <Paragraphs>30</Paragraphs>
  <ScaleCrop>false</ScaleCrop>
  <Company/>
  <LinksUpToDate>false</LinksUpToDate>
  <CharactersWithSpaces>15238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Админ</cp:lastModifiedBy>
  <cp:revision>2</cp:revision>
  <cp:lastPrinted>2026-10-12T13:24:00Z</cp:lastPrinted>
  <dcterms:created xsi:type="dcterms:W3CDTF">2026-10-12T13:37:00Z</dcterms:created>
  <dcterms:modified xsi:type="dcterms:W3CDTF">2026-10-12T13:37:00Z</dcterms:modified>
</cp:coreProperties>
</file>